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EDA7" w14:textId="5C28CC4C" w:rsidR="003B3242" w:rsidRPr="00D65D08" w:rsidRDefault="00CC22CA" w:rsidP="00D65D08">
      <w:pPr>
        <w:pStyle w:val="Ttulo"/>
        <w:spacing w:before="0"/>
        <w:jc w:val="center"/>
        <w:rPr>
          <w:rFonts w:eastAsia="Times New Roman"/>
          <w:sz w:val="20"/>
          <w:szCs w:val="20"/>
        </w:rPr>
      </w:pPr>
      <w:r w:rsidRPr="00D65D08">
        <w:rPr>
          <w:rFonts w:eastAsia="Times New Roman"/>
          <w:sz w:val="20"/>
          <w:szCs w:val="20"/>
        </w:rPr>
        <w:t>ANEXO IV</w:t>
      </w:r>
    </w:p>
    <w:p w14:paraId="25A4F748" w14:textId="77777777" w:rsidR="00F10A4A" w:rsidRPr="00D65D08" w:rsidRDefault="00F10A4A" w:rsidP="00F10A4A">
      <w:pPr>
        <w:rPr>
          <w:sz w:val="20"/>
          <w:szCs w:val="20"/>
        </w:rPr>
      </w:pPr>
    </w:p>
    <w:p w14:paraId="62A0F3D0" w14:textId="77777777" w:rsidR="003B3242" w:rsidRPr="00D65D08" w:rsidRDefault="00CC22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Times New Roman"/>
          <w:b/>
          <w:sz w:val="20"/>
          <w:szCs w:val="20"/>
        </w:rPr>
      </w:pPr>
      <w:r w:rsidRPr="00D65D08">
        <w:rPr>
          <w:rFonts w:eastAsia="Times New Roman"/>
          <w:b/>
          <w:sz w:val="20"/>
          <w:szCs w:val="20"/>
        </w:rPr>
        <w:t>SUBVENCIONES DIRIGIDAS A PERSONAS TRABAJADORAS AUTÓNOMAS Y MICROEMPRESAS DE MUNICIPIOS DE MENOS DE 5.000 HABITANTES, PARA LA REALIZACIÓN DE ACTUACIONES DE INVERSIÓN 202</w:t>
      </w:r>
      <w:r w:rsidR="00CC7D64" w:rsidRPr="00D65D08">
        <w:rPr>
          <w:rFonts w:eastAsia="Times New Roman"/>
          <w:b/>
          <w:sz w:val="20"/>
          <w:szCs w:val="20"/>
        </w:rPr>
        <w:t>2</w:t>
      </w:r>
    </w:p>
    <w:p w14:paraId="53B64BBA" w14:textId="44AF53E8" w:rsidR="003B3242" w:rsidRPr="00D65D08" w:rsidRDefault="003B3242">
      <w:pPr>
        <w:jc w:val="both"/>
        <w:rPr>
          <w:sz w:val="20"/>
          <w:szCs w:val="20"/>
        </w:rPr>
      </w:pPr>
    </w:p>
    <w:p w14:paraId="1532C174" w14:textId="77777777" w:rsidR="00F10A4A" w:rsidRPr="00D65D08" w:rsidRDefault="00F10A4A">
      <w:pPr>
        <w:jc w:val="both"/>
        <w:rPr>
          <w:sz w:val="20"/>
          <w:szCs w:val="20"/>
        </w:rPr>
      </w:pPr>
    </w:p>
    <w:p w14:paraId="1383FE42" w14:textId="77777777" w:rsidR="003B3242" w:rsidRPr="00D65D08" w:rsidRDefault="00CC22CA">
      <w:pPr>
        <w:jc w:val="center"/>
        <w:rPr>
          <w:b/>
          <w:sz w:val="20"/>
          <w:szCs w:val="20"/>
        </w:rPr>
      </w:pPr>
      <w:r w:rsidRPr="00D65D08">
        <w:rPr>
          <w:b/>
          <w:sz w:val="20"/>
          <w:szCs w:val="20"/>
        </w:rPr>
        <w:t>CERTIFICADO DE APLICACIÓN DE LA SUBVENCIÓN</w:t>
      </w:r>
    </w:p>
    <w:p w14:paraId="49BDDBBB" w14:textId="77777777" w:rsidR="003B3242" w:rsidRPr="00D65D08" w:rsidRDefault="003B3242">
      <w:pPr>
        <w:rPr>
          <w:rFonts w:eastAsia="Times New Roman"/>
          <w:sz w:val="20"/>
          <w:szCs w:val="20"/>
        </w:rPr>
      </w:pPr>
    </w:p>
    <w:p w14:paraId="13A35FCA" w14:textId="3205E22E" w:rsidR="003B3242" w:rsidRPr="00D65D08" w:rsidRDefault="00CC22CA">
      <w:pPr>
        <w:spacing w:line="276" w:lineRule="auto"/>
        <w:jc w:val="both"/>
        <w:rPr>
          <w:sz w:val="20"/>
          <w:szCs w:val="20"/>
        </w:rPr>
      </w:pPr>
      <w:r w:rsidRPr="00D65D08">
        <w:rPr>
          <w:sz w:val="20"/>
          <w:szCs w:val="20"/>
        </w:rPr>
        <w:t>D/Dª. ________________________</w:t>
      </w:r>
      <w:r w:rsidR="00F656C5" w:rsidRPr="00D65D08">
        <w:rPr>
          <w:sz w:val="20"/>
          <w:szCs w:val="20"/>
        </w:rPr>
        <w:t>________</w:t>
      </w:r>
      <w:r w:rsidRPr="00D65D08">
        <w:rPr>
          <w:sz w:val="20"/>
          <w:szCs w:val="20"/>
        </w:rPr>
        <w:t>________</w:t>
      </w:r>
      <w:r w:rsidR="00133D85" w:rsidRPr="00D65D08">
        <w:rPr>
          <w:sz w:val="20"/>
          <w:szCs w:val="20"/>
        </w:rPr>
        <w:t>,</w:t>
      </w:r>
      <w:r w:rsidRPr="00D65D08">
        <w:rPr>
          <w:sz w:val="20"/>
          <w:szCs w:val="20"/>
        </w:rPr>
        <w:t xml:space="preserve"> con DNI</w:t>
      </w:r>
      <w:r w:rsidR="00D61F36" w:rsidRPr="00D65D08">
        <w:rPr>
          <w:sz w:val="20"/>
          <w:szCs w:val="20"/>
        </w:rPr>
        <w:t>/NIE</w:t>
      </w:r>
      <w:r w:rsidRPr="00D65D08">
        <w:rPr>
          <w:sz w:val="20"/>
          <w:szCs w:val="20"/>
        </w:rPr>
        <w:t xml:space="preserve"> _</w:t>
      </w:r>
      <w:r w:rsidR="00F656C5" w:rsidRPr="00D65D08">
        <w:rPr>
          <w:sz w:val="20"/>
          <w:szCs w:val="20"/>
        </w:rPr>
        <w:t>__</w:t>
      </w:r>
      <w:r w:rsidRPr="00D65D08">
        <w:rPr>
          <w:sz w:val="20"/>
          <w:szCs w:val="20"/>
        </w:rPr>
        <w:t>______</w:t>
      </w:r>
      <w:r w:rsidR="00A35DAE" w:rsidRPr="00D65D08">
        <w:rPr>
          <w:sz w:val="20"/>
          <w:szCs w:val="20"/>
        </w:rPr>
        <w:t>___</w:t>
      </w:r>
      <w:r w:rsidRPr="00D65D08">
        <w:rPr>
          <w:sz w:val="20"/>
          <w:szCs w:val="20"/>
        </w:rPr>
        <w:t>___</w:t>
      </w:r>
      <w:r w:rsidR="00133D85" w:rsidRPr="00D65D08">
        <w:rPr>
          <w:sz w:val="20"/>
          <w:szCs w:val="20"/>
        </w:rPr>
        <w:t>,</w:t>
      </w:r>
      <w:r w:rsidR="001E7828" w:rsidRPr="00D65D08">
        <w:rPr>
          <w:sz w:val="20"/>
          <w:szCs w:val="20"/>
        </w:rPr>
        <w:t xml:space="preserve"> </w:t>
      </w:r>
      <w:r w:rsidRPr="00D65D08">
        <w:rPr>
          <w:sz w:val="20"/>
          <w:szCs w:val="20"/>
        </w:rPr>
        <w:t>en su propio nombre o en representación de ___________</w:t>
      </w:r>
      <w:r w:rsidR="00E636C2" w:rsidRPr="00D65D08">
        <w:rPr>
          <w:sz w:val="20"/>
          <w:szCs w:val="20"/>
        </w:rPr>
        <w:t>_</w:t>
      </w:r>
      <w:r w:rsidRPr="00D65D08">
        <w:rPr>
          <w:sz w:val="20"/>
          <w:szCs w:val="20"/>
        </w:rPr>
        <w:t>_____</w:t>
      </w:r>
      <w:r w:rsidR="00F656C5" w:rsidRPr="00D65D08">
        <w:rPr>
          <w:sz w:val="20"/>
          <w:szCs w:val="20"/>
        </w:rPr>
        <w:t>________</w:t>
      </w:r>
      <w:r w:rsidR="00A35DAE" w:rsidRPr="00D65D08">
        <w:rPr>
          <w:sz w:val="20"/>
          <w:szCs w:val="20"/>
        </w:rPr>
        <w:t>____</w:t>
      </w:r>
      <w:r w:rsidR="00F656C5" w:rsidRPr="00D65D08">
        <w:rPr>
          <w:sz w:val="20"/>
          <w:szCs w:val="20"/>
        </w:rPr>
        <w:t>____</w:t>
      </w:r>
      <w:r w:rsidRPr="00D65D08">
        <w:rPr>
          <w:sz w:val="20"/>
          <w:szCs w:val="20"/>
        </w:rPr>
        <w:t>____</w:t>
      </w:r>
      <w:r w:rsidR="00E636C2" w:rsidRPr="00D65D08">
        <w:rPr>
          <w:sz w:val="20"/>
          <w:szCs w:val="20"/>
        </w:rPr>
        <w:t>,</w:t>
      </w:r>
      <w:r w:rsidR="001E7828" w:rsidRPr="00D65D08">
        <w:rPr>
          <w:sz w:val="20"/>
          <w:szCs w:val="20"/>
        </w:rPr>
        <w:t xml:space="preserve"> </w:t>
      </w:r>
      <w:r w:rsidRPr="00D65D08">
        <w:rPr>
          <w:sz w:val="20"/>
          <w:szCs w:val="20"/>
        </w:rPr>
        <w:t xml:space="preserve">con </w:t>
      </w:r>
      <w:r w:rsidR="00D61F36" w:rsidRPr="00D65D08">
        <w:rPr>
          <w:sz w:val="20"/>
          <w:szCs w:val="20"/>
        </w:rPr>
        <w:t>N</w:t>
      </w:r>
      <w:r w:rsidRPr="00D65D08">
        <w:rPr>
          <w:sz w:val="20"/>
          <w:szCs w:val="20"/>
        </w:rPr>
        <w:t>IF ________________</w:t>
      </w:r>
    </w:p>
    <w:p w14:paraId="7D9E8D77" w14:textId="77777777" w:rsidR="003B3242" w:rsidRPr="00D65D08" w:rsidRDefault="003B3242">
      <w:pPr>
        <w:spacing w:line="276" w:lineRule="auto"/>
        <w:jc w:val="both"/>
        <w:rPr>
          <w:sz w:val="20"/>
          <w:szCs w:val="20"/>
        </w:rPr>
      </w:pPr>
    </w:p>
    <w:p w14:paraId="46A5FA34" w14:textId="77777777" w:rsidR="003B3242" w:rsidRPr="00D65D08" w:rsidRDefault="00CC22CA" w:rsidP="001E7828">
      <w:pPr>
        <w:spacing w:line="276" w:lineRule="auto"/>
        <w:jc w:val="center"/>
        <w:rPr>
          <w:b/>
          <w:sz w:val="20"/>
          <w:szCs w:val="20"/>
        </w:rPr>
      </w:pPr>
      <w:r w:rsidRPr="00D65D08">
        <w:rPr>
          <w:b/>
          <w:sz w:val="20"/>
          <w:szCs w:val="20"/>
        </w:rPr>
        <w:t>DECLARA BAJO SU RESPONSABILIDAD:</w:t>
      </w:r>
    </w:p>
    <w:p w14:paraId="687C6CFD" w14:textId="77777777" w:rsidR="003B3242" w:rsidRPr="00D65D08" w:rsidRDefault="003B3242">
      <w:pPr>
        <w:rPr>
          <w:sz w:val="20"/>
          <w:szCs w:val="20"/>
        </w:rPr>
      </w:pPr>
    </w:p>
    <w:p w14:paraId="086E066C" w14:textId="77777777" w:rsidR="003B3242" w:rsidRPr="00D65D08" w:rsidRDefault="00CC22CA">
      <w:pPr>
        <w:spacing w:line="276" w:lineRule="auto"/>
        <w:jc w:val="both"/>
        <w:rPr>
          <w:sz w:val="20"/>
          <w:szCs w:val="20"/>
        </w:rPr>
      </w:pPr>
      <w:proofErr w:type="gramStart"/>
      <w:r w:rsidRPr="00D65D08">
        <w:rPr>
          <w:b/>
          <w:sz w:val="20"/>
          <w:szCs w:val="20"/>
        </w:rPr>
        <w:t>PRIMERO.-</w:t>
      </w:r>
      <w:proofErr w:type="gramEnd"/>
      <w:r w:rsidRPr="00D65D08">
        <w:rPr>
          <w:sz w:val="20"/>
          <w:szCs w:val="20"/>
        </w:rPr>
        <w:t xml:space="preserve"> </w:t>
      </w:r>
      <w:r w:rsidRPr="00D65D08">
        <w:rPr>
          <w:color w:val="000000"/>
          <w:sz w:val="20"/>
          <w:szCs w:val="20"/>
        </w:rPr>
        <w:t>Que la subvención de ________________ euros</w:t>
      </w:r>
      <w:r w:rsidR="00E636C2" w:rsidRPr="00D65D08">
        <w:rPr>
          <w:color w:val="000000"/>
          <w:sz w:val="20"/>
          <w:szCs w:val="20"/>
        </w:rPr>
        <w:t>,</w:t>
      </w:r>
      <w:r w:rsidRPr="00D65D08">
        <w:rPr>
          <w:color w:val="000000"/>
          <w:sz w:val="20"/>
          <w:szCs w:val="20"/>
        </w:rPr>
        <w:t xml:space="preserve"> concedida por la Diputación Provincial de Guadalajara, se ha destinado a la finalidad para la que fue concedida consistente en:</w:t>
      </w:r>
    </w:p>
    <w:p w14:paraId="7FF90EE9" w14:textId="77777777" w:rsidR="00091F39" w:rsidRPr="00D65D08" w:rsidRDefault="00091F3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F39" w:rsidRPr="00D65D08" w14:paraId="1681CC0D" w14:textId="77777777" w:rsidTr="00091F39">
        <w:tc>
          <w:tcPr>
            <w:tcW w:w="8494" w:type="dxa"/>
          </w:tcPr>
          <w:p w14:paraId="10BDEAE5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Descripción de la actuación realizada:</w:t>
            </w:r>
          </w:p>
          <w:p w14:paraId="60E91C8B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9F8FA07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F9CD036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DEC7027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297350D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DDB05FF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1F39" w:rsidRPr="00D65D08" w14:paraId="1D9CA7D8" w14:textId="77777777" w:rsidTr="00091F39">
        <w:tc>
          <w:tcPr>
            <w:tcW w:w="8494" w:type="dxa"/>
          </w:tcPr>
          <w:p w14:paraId="0C7DBBFC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Informe de los resultados obtenidos:</w:t>
            </w:r>
          </w:p>
          <w:p w14:paraId="4EA15AEF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F2A58FE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6A4DDC4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DDC8BB5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0E880FC" w14:textId="77777777" w:rsidR="000872F5" w:rsidRPr="00D65D08" w:rsidRDefault="000872F5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2A9227B" w14:textId="77777777" w:rsidR="00091F39" w:rsidRPr="00D65D08" w:rsidRDefault="00091F39" w:rsidP="003C22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DDFD72C" w14:textId="77777777" w:rsidR="003C2258" w:rsidRPr="00D65D08" w:rsidRDefault="003C2258" w:rsidP="003C2258">
      <w:pPr>
        <w:spacing w:line="276" w:lineRule="auto"/>
        <w:jc w:val="both"/>
        <w:rPr>
          <w:sz w:val="20"/>
          <w:szCs w:val="20"/>
        </w:rPr>
      </w:pPr>
    </w:p>
    <w:p w14:paraId="2F4E7453" w14:textId="77777777" w:rsidR="003B3242" w:rsidRPr="00D65D08" w:rsidRDefault="00CC22CA">
      <w:pPr>
        <w:spacing w:line="276" w:lineRule="auto"/>
        <w:jc w:val="both"/>
        <w:rPr>
          <w:sz w:val="20"/>
          <w:szCs w:val="20"/>
        </w:rPr>
      </w:pPr>
      <w:proofErr w:type="gramStart"/>
      <w:r w:rsidRPr="00D65D08">
        <w:rPr>
          <w:b/>
          <w:sz w:val="20"/>
          <w:szCs w:val="20"/>
        </w:rPr>
        <w:t>SEGUNDO.-</w:t>
      </w:r>
      <w:proofErr w:type="gramEnd"/>
      <w:r w:rsidRPr="00D65D08">
        <w:rPr>
          <w:b/>
          <w:sz w:val="20"/>
          <w:szCs w:val="20"/>
        </w:rPr>
        <w:t xml:space="preserve"> </w:t>
      </w:r>
      <w:r w:rsidRPr="00D65D08">
        <w:rPr>
          <w:color w:val="000000"/>
          <w:sz w:val="20"/>
          <w:szCs w:val="20"/>
        </w:rPr>
        <w:t>Que los gastos efectuados con cargo a la subvención concedida por la  Diputación Provincial de Guadalajara han sido los siguientes:</w:t>
      </w:r>
      <w:r w:rsidRPr="00D65D08">
        <w:rPr>
          <w:sz w:val="20"/>
          <w:szCs w:val="20"/>
        </w:rPr>
        <w:t xml:space="preserve"> </w:t>
      </w:r>
    </w:p>
    <w:p w14:paraId="6FD1569C" w14:textId="77777777" w:rsidR="00091F39" w:rsidRPr="00D65D08" w:rsidRDefault="00091F39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1141"/>
        <w:gridCol w:w="1858"/>
        <w:gridCol w:w="1276"/>
        <w:gridCol w:w="1690"/>
        <w:gridCol w:w="1265"/>
      </w:tblGrid>
      <w:tr w:rsidR="00091F39" w:rsidRPr="00D65D08" w14:paraId="69C15B0B" w14:textId="77777777" w:rsidTr="00E636C2">
        <w:trPr>
          <w:cantSplit/>
          <w:tblHeader/>
        </w:trPr>
        <w:tc>
          <w:tcPr>
            <w:tcW w:w="1264" w:type="dxa"/>
            <w:shd w:val="clear" w:color="auto" w:fill="auto"/>
            <w:vAlign w:val="center"/>
          </w:tcPr>
          <w:p w14:paraId="4CF4A34B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Núm. orden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296191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Acreedor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90D20A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Fecha de emisión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6A5B9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Concepto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9A066C0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Fecha de pago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992A499" w14:textId="77777777" w:rsidR="00091F39" w:rsidRPr="00D65D08" w:rsidRDefault="00091F39" w:rsidP="00CC7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Importe (€)</w:t>
            </w:r>
          </w:p>
        </w:tc>
      </w:tr>
      <w:tr w:rsidR="00091F39" w:rsidRPr="00D65D08" w14:paraId="3CB4A0A6" w14:textId="77777777" w:rsidTr="00E636C2">
        <w:trPr>
          <w:cantSplit/>
        </w:trPr>
        <w:tc>
          <w:tcPr>
            <w:tcW w:w="1264" w:type="dxa"/>
            <w:shd w:val="clear" w:color="auto" w:fill="auto"/>
          </w:tcPr>
          <w:p w14:paraId="39CEB08E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4957FF38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FE6D3B2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543106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E99974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1B0F505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91F39" w:rsidRPr="00D65D08" w14:paraId="39945080" w14:textId="77777777" w:rsidTr="00E636C2">
        <w:trPr>
          <w:cantSplit/>
        </w:trPr>
        <w:tc>
          <w:tcPr>
            <w:tcW w:w="1264" w:type="dxa"/>
            <w:shd w:val="clear" w:color="auto" w:fill="auto"/>
          </w:tcPr>
          <w:p w14:paraId="7883E65B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7291A08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ED8912D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465751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690B4E4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87848F8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636C2" w:rsidRPr="00D65D08" w14:paraId="1C1CEBA5" w14:textId="77777777" w:rsidTr="00E636C2">
        <w:trPr>
          <w:cantSplit/>
        </w:trPr>
        <w:tc>
          <w:tcPr>
            <w:tcW w:w="1264" w:type="dxa"/>
            <w:shd w:val="clear" w:color="auto" w:fill="auto"/>
          </w:tcPr>
          <w:p w14:paraId="09E10277" w14:textId="77777777" w:rsidR="00E636C2" w:rsidRPr="00D65D08" w:rsidRDefault="00E636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828390B" w14:textId="77777777" w:rsidR="00E636C2" w:rsidRPr="00D65D08" w:rsidRDefault="00E636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A211C1C" w14:textId="77777777" w:rsidR="00E636C2" w:rsidRPr="00D65D08" w:rsidRDefault="00E636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403217" w14:textId="77777777" w:rsidR="00E636C2" w:rsidRPr="00D65D08" w:rsidRDefault="00E636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0CE86FB" w14:textId="77777777" w:rsidR="00E636C2" w:rsidRPr="00D65D08" w:rsidRDefault="00E636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E1D10DE" w14:textId="77777777" w:rsidR="00E636C2" w:rsidRPr="00D65D08" w:rsidRDefault="00E636C2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91F39" w:rsidRPr="00D65D08" w14:paraId="235B267A" w14:textId="77777777" w:rsidTr="00E636C2">
        <w:trPr>
          <w:cantSplit/>
        </w:trPr>
        <w:tc>
          <w:tcPr>
            <w:tcW w:w="1264" w:type="dxa"/>
            <w:shd w:val="clear" w:color="auto" w:fill="auto"/>
          </w:tcPr>
          <w:p w14:paraId="1C88C800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466D5E2C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6CC2A456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2755BB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A109C5C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A4B3C75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91F39" w:rsidRPr="00D65D08" w14:paraId="619685E6" w14:textId="77777777" w:rsidTr="00E636C2">
        <w:trPr>
          <w:cantSplit/>
        </w:trPr>
        <w:tc>
          <w:tcPr>
            <w:tcW w:w="1264" w:type="dxa"/>
            <w:shd w:val="clear" w:color="auto" w:fill="auto"/>
          </w:tcPr>
          <w:p w14:paraId="7ADFE537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A697972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B64FE07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7236E0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4AFEB2B" w14:textId="77777777" w:rsidR="00091F39" w:rsidRPr="00D65D08" w:rsidRDefault="00091F3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BDDA883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91F39" w:rsidRPr="00D65D08" w14:paraId="3D4C1371" w14:textId="77777777" w:rsidTr="00E636C2">
        <w:trPr>
          <w:cantSplit/>
        </w:trPr>
        <w:tc>
          <w:tcPr>
            <w:tcW w:w="7229" w:type="dxa"/>
            <w:gridSpan w:val="5"/>
            <w:shd w:val="clear" w:color="auto" w:fill="auto"/>
          </w:tcPr>
          <w:p w14:paraId="669BC05D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>TOTAL</w:t>
            </w:r>
          </w:p>
        </w:tc>
        <w:tc>
          <w:tcPr>
            <w:tcW w:w="1265" w:type="dxa"/>
            <w:shd w:val="clear" w:color="auto" w:fill="auto"/>
          </w:tcPr>
          <w:p w14:paraId="002F9AA3" w14:textId="77777777" w:rsidR="00091F39" w:rsidRPr="00D65D08" w:rsidRDefault="00091F39" w:rsidP="00091F3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A92A0AF" w14:textId="765E0EEB" w:rsidR="00091F39" w:rsidRDefault="00091F39">
      <w:pPr>
        <w:spacing w:line="276" w:lineRule="auto"/>
        <w:jc w:val="both"/>
        <w:rPr>
          <w:sz w:val="20"/>
          <w:szCs w:val="20"/>
        </w:rPr>
      </w:pPr>
    </w:p>
    <w:p w14:paraId="116F56B8" w14:textId="775E825E" w:rsidR="00D65D08" w:rsidRDefault="00D65D08">
      <w:pPr>
        <w:spacing w:line="276" w:lineRule="auto"/>
        <w:jc w:val="both"/>
        <w:rPr>
          <w:sz w:val="20"/>
          <w:szCs w:val="20"/>
        </w:rPr>
      </w:pPr>
    </w:p>
    <w:p w14:paraId="7FBC52D2" w14:textId="77777777" w:rsidR="00D65D08" w:rsidRPr="00D65D08" w:rsidRDefault="00D65D08">
      <w:pPr>
        <w:spacing w:line="276" w:lineRule="auto"/>
        <w:jc w:val="both"/>
        <w:rPr>
          <w:sz w:val="20"/>
          <w:szCs w:val="20"/>
        </w:rPr>
      </w:pPr>
    </w:p>
    <w:p w14:paraId="562B1823" w14:textId="77777777" w:rsidR="003B3242" w:rsidRPr="00D65D08" w:rsidRDefault="00CC22CA" w:rsidP="00CC7D64">
      <w:pPr>
        <w:pStyle w:val="Prrafodelista"/>
        <w:numPr>
          <w:ilvl w:val="0"/>
          <w:numId w:val="32"/>
        </w:numPr>
        <w:ind w:left="426" w:hanging="426"/>
        <w:rPr>
          <w:sz w:val="20"/>
          <w:szCs w:val="20"/>
        </w:rPr>
      </w:pPr>
      <w:r w:rsidRPr="00D65D08">
        <w:rPr>
          <w:sz w:val="20"/>
          <w:szCs w:val="20"/>
        </w:rPr>
        <w:lastRenderedPageBreak/>
        <w:t>A la presente relación se adjuntan:</w:t>
      </w:r>
    </w:p>
    <w:p w14:paraId="4E49EA41" w14:textId="77777777" w:rsidR="00181BF6" w:rsidRPr="00D65D08" w:rsidRDefault="00181BF6" w:rsidP="00181BF6">
      <w:pPr>
        <w:pStyle w:val="Prrafodelista"/>
        <w:ind w:left="426"/>
        <w:rPr>
          <w:sz w:val="20"/>
          <w:szCs w:val="20"/>
        </w:rPr>
      </w:pPr>
    </w:p>
    <w:p w14:paraId="04AC9CE7" w14:textId="77777777" w:rsidR="00181BF6" w:rsidRPr="00D65D08" w:rsidRDefault="00CC22CA" w:rsidP="00D65D08">
      <w:pPr>
        <w:numPr>
          <w:ilvl w:val="0"/>
          <w:numId w:val="8"/>
        </w:numPr>
        <w:ind w:left="425" w:firstLine="0"/>
        <w:rPr>
          <w:sz w:val="20"/>
          <w:szCs w:val="20"/>
        </w:rPr>
      </w:pPr>
      <w:r w:rsidRPr="00D65D08">
        <w:rPr>
          <w:sz w:val="20"/>
          <w:szCs w:val="20"/>
        </w:rPr>
        <w:t>Copia de facturas</w:t>
      </w:r>
      <w:r w:rsidR="00181BF6" w:rsidRPr="00D65D08">
        <w:rPr>
          <w:sz w:val="20"/>
          <w:szCs w:val="20"/>
        </w:rPr>
        <w:t>.</w:t>
      </w:r>
    </w:p>
    <w:p w14:paraId="6D0C02DC" w14:textId="77777777" w:rsidR="003B3242" w:rsidRPr="00D65D08" w:rsidRDefault="00CC22CA" w:rsidP="00D65D08">
      <w:pPr>
        <w:ind w:left="425"/>
        <w:rPr>
          <w:sz w:val="20"/>
          <w:szCs w:val="20"/>
        </w:rPr>
      </w:pPr>
      <w:r w:rsidRPr="00D65D08">
        <w:rPr>
          <w:sz w:val="20"/>
          <w:szCs w:val="20"/>
        </w:rPr>
        <w:t xml:space="preserve"> </w:t>
      </w:r>
    </w:p>
    <w:p w14:paraId="00D6B3ED" w14:textId="77777777" w:rsidR="003B3242" w:rsidRPr="00D65D08" w:rsidRDefault="00CC22CA" w:rsidP="00D65D08">
      <w:pPr>
        <w:numPr>
          <w:ilvl w:val="0"/>
          <w:numId w:val="8"/>
        </w:numPr>
        <w:ind w:left="425" w:firstLine="0"/>
        <w:rPr>
          <w:sz w:val="20"/>
          <w:szCs w:val="20"/>
        </w:rPr>
      </w:pPr>
      <w:r w:rsidRPr="00D65D08">
        <w:rPr>
          <w:sz w:val="20"/>
          <w:szCs w:val="20"/>
        </w:rPr>
        <w:t>Documentos acreditativos del pago de las facturas</w:t>
      </w:r>
      <w:r w:rsidR="00181BF6" w:rsidRPr="00D65D08">
        <w:rPr>
          <w:sz w:val="20"/>
          <w:szCs w:val="20"/>
        </w:rPr>
        <w:t>.</w:t>
      </w:r>
    </w:p>
    <w:p w14:paraId="47C14445" w14:textId="77777777" w:rsidR="003B3242" w:rsidRPr="00D65D08" w:rsidRDefault="003B3242">
      <w:pPr>
        <w:spacing w:line="276" w:lineRule="auto"/>
        <w:jc w:val="both"/>
        <w:rPr>
          <w:sz w:val="20"/>
          <w:szCs w:val="20"/>
        </w:rPr>
      </w:pPr>
    </w:p>
    <w:p w14:paraId="5C64D53F" w14:textId="56B8BA7D" w:rsidR="00E636C2" w:rsidRPr="00D65D08" w:rsidRDefault="00F91071" w:rsidP="00CC7D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D65D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0C8291CD" wp14:editId="6637FBB4">
                <wp:simplePos x="0" y="0"/>
                <wp:positionH relativeFrom="margin">
                  <wp:posOffset>3539211</wp:posOffset>
                </wp:positionH>
                <wp:positionV relativeFrom="paragraph">
                  <wp:posOffset>477825</wp:posOffset>
                </wp:positionV>
                <wp:extent cx="144145" cy="123190"/>
                <wp:effectExtent l="0" t="0" r="825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FC443D" w14:textId="77777777" w:rsidR="00392C1A" w:rsidRDefault="00392C1A" w:rsidP="00E636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1CD" id="Rectángulo 1" o:spid="_x0000_s1027" style="position:absolute;left:0;text-align:left;margin-left:278.7pt;margin-top:37.6pt;width:11.35pt;height:9.7pt;z-index:251660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3FC443D" w14:textId="77777777" w:rsidR="00392C1A" w:rsidRDefault="00392C1A" w:rsidP="00E636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CC22CA" w:rsidRPr="00D65D08">
        <w:rPr>
          <w:b/>
          <w:sz w:val="20"/>
          <w:szCs w:val="20"/>
        </w:rPr>
        <w:t>TERCERO.-</w:t>
      </w:r>
      <w:proofErr w:type="gramEnd"/>
      <w:r w:rsidR="00CC22CA" w:rsidRPr="00D65D08">
        <w:rPr>
          <w:b/>
          <w:sz w:val="20"/>
          <w:szCs w:val="20"/>
        </w:rPr>
        <w:t xml:space="preserve"> </w:t>
      </w:r>
      <w:r w:rsidR="00E636C2" w:rsidRPr="00D65D08">
        <w:rPr>
          <w:sz w:val="20"/>
          <w:szCs w:val="20"/>
        </w:rPr>
        <w:t xml:space="preserve">Que </w:t>
      </w:r>
      <w:r w:rsidR="00181BF6" w:rsidRPr="00D65D08">
        <w:rPr>
          <w:sz w:val="20"/>
          <w:szCs w:val="20"/>
        </w:rPr>
        <w:t>est</w:t>
      </w:r>
      <w:r w:rsidR="00E636C2" w:rsidRPr="00D65D08">
        <w:rPr>
          <w:sz w:val="20"/>
          <w:szCs w:val="20"/>
        </w:rPr>
        <w:t xml:space="preserve">a entidad NO ha resultado beneficiaria de las ayudas para el Fomento del Empleo y la Iniciativa Emprendedora en la provincia de Guadalajara, año 2022, Línea 2, modalidad C, que ha convocado la Diputación Provincial de Guadalajara. En caso contrario, </w:t>
      </w:r>
      <w:r w:rsidR="00DB1506" w:rsidRPr="00D65D08">
        <w:rPr>
          <w:sz w:val="20"/>
          <w:szCs w:val="20"/>
        </w:rPr>
        <w:t xml:space="preserve">se </w:t>
      </w:r>
      <w:r w:rsidR="00E636C2" w:rsidRPr="00D65D08">
        <w:rPr>
          <w:sz w:val="20"/>
          <w:szCs w:val="20"/>
        </w:rPr>
        <w:t>h</w:t>
      </w:r>
      <w:r w:rsidR="00DB1506" w:rsidRPr="00D65D08">
        <w:rPr>
          <w:sz w:val="20"/>
          <w:szCs w:val="20"/>
        </w:rPr>
        <w:t>a</w:t>
      </w:r>
      <w:r w:rsidR="00E636C2" w:rsidRPr="00D65D08">
        <w:rPr>
          <w:sz w:val="20"/>
          <w:szCs w:val="20"/>
        </w:rPr>
        <w:t xml:space="preserve"> optado por la presente ayuda marcando esta casilla: </w:t>
      </w:r>
    </w:p>
    <w:p w14:paraId="2355B073" w14:textId="77777777" w:rsidR="00E636C2" w:rsidRPr="00D65D08" w:rsidRDefault="00E636C2" w:rsidP="00CC7D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14:paraId="295EE819" w14:textId="77777777" w:rsidR="00CC7D64" w:rsidRPr="00D65D08" w:rsidRDefault="00181BF6" w:rsidP="00CC7D6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D65D08">
        <w:rPr>
          <w:b/>
          <w:bCs/>
          <w:sz w:val="20"/>
          <w:szCs w:val="20"/>
        </w:rPr>
        <w:t>CUARTO.-</w:t>
      </w:r>
      <w:proofErr w:type="gramEnd"/>
      <w:r w:rsidRPr="00D65D08">
        <w:rPr>
          <w:sz w:val="20"/>
          <w:szCs w:val="20"/>
        </w:rPr>
        <w:t xml:space="preserve"> </w:t>
      </w:r>
      <w:r w:rsidR="00CC7D64" w:rsidRPr="00D65D08">
        <w:rPr>
          <w:sz w:val="20"/>
          <w:szCs w:val="20"/>
        </w:rPr>
        <w:t xml:space="preserve">Que </w:t>
      </w:r>
      <w:r w:rsidRPr="00D65D08">
        <w:rPr>
          <w:sz w:val="20"/>
          <w:szCs w:val="20"/>
        </w:rPr>
        <w:t>est</w:t>
      </w:r>
      <w:r w:rsidR="00CC7D64" w:rsidRPr="00D65D08">
        <w:rPr>
          <w:sz w:val="20"/>
          <w:szCs w:val="20"/>
        </w:rPr>
        <w:t xml:space="preserve">a entidad NO ha solicitado/recibido subvenciones con el mismo objeto de una Administración o Entidad Pública. En caso contrario, </w:t>
      </w:r>
      <w:r w:rsidR="00DB1506" w:rsidRPr="00D65D08">
        <w:rPr>
          <w:sz w:val="20"/>
          <w:szCs w:val="20"/>
        </w:rPr>
        <w:t xml:space="preserve">se </w:t>
      </w:r>
      <w:r w:rsidRPr="00D65D08">
        <w:rPr>
          <w:sz w:val="20"/>
          <w:szCs w:val="20"/>
        </w:rPr>
        <w:t>h</w:t>
      </w:r>
      <w:r w:rsidR="00DB1506" w:rsidRPr="00D65D08">
        <w:rPr>
          <w:sz w:val="20"/>
          <w:szCs w:val="20"/>
        </w:rPr>
        <w:t>a</w:t>
      </w:r>
      <w:r w:rsidRPr="00D65D08">
        <w:rPr>
          <w:sz w:val="20"/>
          <w:szCs w:val="20"/>
        </w:rPr>
        <w:t xml:space="preserve"> cumplimentado</w:t>
      </w:r>
      <w:r w:rsidR="00CC7D64" w:rsidRPr="00D65D08">
        <w:rPr>
          <w:sz w:val="20"/>
          <w:szCs w:val="20"/>
        </w:rPr>
        <w:t xml:space="preserve"> la siguiente tabla con las ayudas </w:t>
      </w:r>
      <w:r w:rsidRPr="00D65D08">
        <w:rPr>
          <w:sz w:val="20"/>
          <w:szCs w:val="20"/>
        </w:rPr>
        <w:t xml:space="preserve">solicitadas o </w:t>
      </w:r>
      <w:r w:rsidR="00CC7D64" w:rsidRPr="00D65D08">
        <w:rPr>
          <w:sz w:val="20"/>
          <w:szCs w:val="20"/>
        </w:rPr>
        <w:t xml:space="preserve">recibidas: </w:t>
      </w:r>
    </w:p>
    <w:p w14:paraId="38FAC307" w14:textId="77777777" w:rsidR="00CC7D64" w:rsidRPr="00D65D08" w:rsidRDefault="00CC7D64" w:rsidP="00CC7D64">
      <w:pPr>
        <w:widowControl/>
        <w:ind w:right="-427"/>
        <w:jc w:val="both"/>
        <w:rPr>
          <w:rFonts w:eastAsia="Times New Roman"/>
          <w:sz w:val="20"/>
          <w:szCs w:val="20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F656C5" w:rsidRPr="00D65D08" w14:paraId="74753723" w14:textId="77777777" w:rsidTr="00392C1A">
        <w:tc>
          <w:tcPr>
            <w:tcW w:w="3969" w:type="dxa"/>
            <w:shd w:val="clear" w:color="auto" w:fill="auto"/>
            <w:vAlign w:val="center"/>
          </w:tcPr>
          <w:p w14:paraId="0718A303" w14:textId="77777777" w:rsidR="00CC7D64" w:rsidRPr="00D65D08" w:rsidRDefault="00CC7D64" w:rsidP="00392C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65D08">
              <w:rPr>
                <w:bCs/>
                <w:sz w:val="20"/>
                <w:szCs w:val="20"/>
              </w:rPr>
              <w:t>Organismo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257CC" w14:textId="77777777" w:rsidR="00CC7D64" w:rsidRPr="00D65D08" w:rsidRDefault="00CC7D64" w:rsidP="00392C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65D08">
              <w:rPr>
                <w:bCs/>
                <w:sz w:val="20"/>
                <w:szCs w:val="20"/>
              </w:rPr>
              <w:t>Importe Solicitado 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EFF4E" w14:textId="77777777" w:rsidR="00CC7D64" w:rsidRPr="00D65D08" w:rsidRDefault="00CC7D64" w:rsidP="00392C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65D08">
              <w:rPr>
                <w:bCs/>
                <w:sz w:val="20"/>
                <w:szCs w:val="20"/>
              </w:rPr>
              <w:t>Importe Concedido *</w:t>
            </w:r>
          </w:p>
        </w:tc>
      </w:tr>
      <w:tr w:rsidR="00F656C5" w:rsidRPr="00D65D08" w14:paraId="2D219968" w14:textId="77777777" w:rsidTr="00392C1A">
        <w:tc>
          <w:tcPr>
            <w:tcW w:w="3969" w:type="dxa"/>
            <w:vAlign w:val="center"/>
          </w:tcPr>
          <w:p w14:paraId="4FD137D2" w14:textId="77777777" w:rsidR="00CC7D64" w:rsidRPr="00D65D08" w:rsidRDefault="00CC7D64" w:rsidP="003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86"/>
                <w:tab w:val="right" w:pos="107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5741BE" w14:textId="77777777" w:rsidR="00CC7D64" w:rsidRPr="00D65D08" w:rsidRDefault="00CC7D64" w:rsidP="00392C1A">
            <w:pPr>
              <w:spacing w:line="276" w:lineRule="auto"/>
              <w:rPr>
                <w:sz w:val="20"/>
                <w:szCs w:val="20"/>
              </w:rPr>
            </w:pPr>
            <w:r w:rsidRPr="00D65D0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3681D052" w14:textId="77777777" w:rsidR="00CC7D64" w:rsidRPr="00D65D08" w:rsidRDefault="00CC7D64" w:rsidP="00392C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56C5" w:rsidRPr="00D65D08" w14:paraId="54DA28DC" w14:textId="77777777" w:rsidTr="00392C1A">
        <w:tc>
          <w:tcPr>
            <w:tcW w:w="3969" w:type="dxa"/>
            <w:vAlign w:val="center"/>
          </w:tcPr>
          <w:p w14:paraId="7D06E66C" w14:textId="77777777" w:rsidR="00CC7D64" w:rsidRPr="00D65D08" w:rsidRDefault="00CC7D64" w:rsidP="00392C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C2AD8E" w14:textId="77777777" w:rsidR="00CC7D64" w:rsidRPr="00D65D08" w:rsidRDefault="00CC7D64" w:rsidP="00392C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88DEDA" w14:textId="77777777" w:rsidR="00CC7D64" w:rsidRPr="00D65D08" w:rsidRDefault="00CC7D64" w:rsidP="00392C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56C5" w:rsidRPr="00D65D08" w14:paraId="2B29AA59" w14:textId="77777777" w:rsidTr="00392C1A">
        <w:tc>
          <w:tcPr>
            <w:tcW w:w="3969" w:type="dxa"/>
            <w:vAlign w:val="center"/>
          </w:tcPr>
          <w:p w14:paraId="505E6DB1" w14:textId="77777777" w:rsidR="00CC7D64" w:rsidRPr="00D65D08" w:rsidRDefault="00CC7D64" w:rsidP="00392C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A2FD1C" w14:textId="77777777" w:rsidR="00CC7D64" w:rsidRPr="00D65D08" w:rsidRDefault="00CC7D64" w:rsidP="00392C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D504E5" w14:textId="77777777" w:rsidR="00CC7D64" w:rsidRPr="00D65D08" w:rsidRDefault="00CC7D64" w:rsidP="00392C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78D432" w14:textId="77777777" w:rsidR="00CC7D64" w:rsidRPr="00D65D08" w:rsidRDefault="00CC7D64" w:rsidP="00CC7D64">
      <w:pPr>
        <w:jc w:val="both"/>
        <w:rPr>
          <w:sz w:val="20"/>
          <w:szCs w:val="20"/>
        </w:rPr>
      </w:pPr>
      <w:r w:rsidRPr="00D65D08">
        <w:rPr>
          <w:sz w:val="20"/>
          <w:szCs w:val="20"/>
        </w:rPr>
        <w:t>*Cumplimentar solo una de estas dos columnas, conforme al estado de la ayuda en esa fecha.</w:t>
      </w:r>
    </w:p>
    <w:p w14:paraId="7463B94D" w14:textId="77777777" w:rsidR="00D61F36" w:rsidRPr="00D65D08" w:rsidRDefault="00D61F36" w:rsidP="00CC7D64">
      <w:pPr>
        <w:spacing w:line="276" w:lineRule="auto"/>
        <w:jc w:val="both"/>
        <w:rPr>
          <w:sz w:val="20"/>
          <w:szCs w:val="20"/>
        </w:rPr>
      </w:pPr>
    </w:p>
    <w:p w14:paraId="30C8C518" w14:textId="77777777" w:rsidR="00A60BDA" w:rsidRPr="00D65D08" w:rsidRDefault="00181BF6" w:rsidP="00CC7D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proofErr w:type="gramStart"/>
      <w:r w:rsidRPr="00D65D08">
        <w:rPr>
          <w:b/>
          <w:bCs/>
          <w:sz w:val="20"/>
          <w:szCs w:val="20"/>
        </w:rPr>
        <w:t>QUINTO</w:t>
      </w:r>
      <w:r w:rsidR="00CC7D64" w:rsidRPr="00D65D08">
        <w:rPr>
          <w:b/>
          <w:bCs/>
          <w:sz w:val="20"/>
          <w:szCs w:val="20"/>
        </w:rPr>
        <w:t>.-</w:t>
      </w:r>
      <w:proofErr w:type="gramEnd"/>
      <w:r w:rsidR="00CC7D64" w:rsidRPr="00D65D08">
        <w:rPr>
          <w:sz w:val="20"/>
          <w:szCs w:val="20"/>
        </w:rPr>
        <w:t xml:space="preserve"> </w:t>
      </w:r>
      <w:r w:rsidR="00A60BDA" w:rsidRPr="00D65D08">
        <w:rPr>
          <w:sz w:val="20"/>
          <w:szCs w:val="20"/>
        </w:rPr>
        <w:t xml:space="preserve">Que </w:t>
      </w:r>
      <w:r w:rsidRPr="00D65D08">
        <w:rPr>
          <w:sz w:val="20"/>
          <w:szCs w:val="20"/>
        </w:rPr>
        <w:t>esta entidad s</w:t>
      </w:r>
      <w:r w:rsidR="00A60BDA" w:rsidRPr="00D65D08">
        <w:rPr>
          <w:sz w:val="20"/>
          <w:szCs w:val="20"/>
        </w:rPr>
        <w:t>e compromet</w:t>
      </w:r>
      <w:r w:rsidRPr="00D65D08">
        <w:rPr>
          <w:sz w:val="20"/>
          <w:szCs w:val="20"/>
        </w:rPr>
        <w:t>e</w:t>
      </w:r>
      <w:r w:rsidR="00A60BDA" w:rsidRPr="00D65D08">
        <w:rPr>
          <w:sz w:val="20"/>
          <w:szCs w:val="20"/>
        </w:rPr>
        <w:t xml:space="preserve"> a mantener la actividad durante 12 meses, desde la fecha de publicación en el BOP del extracto de la convocatoria de las presentes ayudas, </w:t>
      </w:r>
      <w:r w:rsidR="0016346C" w:rsidRPr="00D65D08">
        <w:rPr>
          <w:sz w:val="20"/>
          <w:szCs w:val="20"/>
        </w:rPr>
        <w:t>consciente de que</w:t>
      </w:r>
      <w:r w:rsidR="00A60BDA" w:rsidRPr="00D65D08">
        <w:rPr>
          <w:sz w:val="20"/>
          <w:szCs w:val="20"/>
        </w:rPr>
        <w:t xml:space="preserve"> el incumplimiento de este compromiso será causa de reintegro de la subvención. Quedan exceptuados, no obstante, los supuestos de fuerza mayor</w:t>
      </w:r>
      <w:r w:rsidRPr="00D65D08">
        <w:rPr>
          <w:sz w:val="20"/>
          <w:szCs w:val="20"/>
        </w:rPr>
        <w:t xml:space="preserve"> e</w:t>
      </w:r>
      <w:r w:rsidR="00A60BDA" w:rsidRPr="00D65D08">
        <w:rPr>
          <w:sz w:val="20"/>
          <w:szCs w:val="20"/>
        </w:rPr>
        <w:t xml:space="preserve"> incapacidad </w:t>
      </w:r>
      <w:r w:rsidRPr="00D65D08">
        <w:rPr>
          <w:sz w:val="20"/>
          <w:szCs w:val="20"/>
        </w:rPr>
        <w:t>o</w:t>
      </w:r>
      <w:r w:rsidR="00A60BDA" w:rsidRPr="00D65D08">
        <w:rPr>
          <w:sz w:val="20"/>
          <w:szCs w:val="20"/>
        </w:rPr>
        <w:t xml:space="preserve"> jubilación</w:t>
      </w:r>
      <w:r w:rsidRPr="00D65D08">
        <w:rPr>
          <w:sz w:val="20"/>
          <w:szCs w:val="20"/>
        </w:rPr>
        <w:t xml:space="preserve"> de la persona trabajadora autónoma</w:t>
      </w:r>
      <w:r w:rsidR="00A60BDA" w:rsidRPr="00D65D08">
        <w:rPr>
          <w:sz w:val="20"/>
          <w:szCs w:val="20"/>
        </w:rPr>
        <w:t>.</w:t>
      </w:r>
    </w:p>
    <w:p w14:paraId="213E08F4" w14:textId="77777777" w:rsidR="00CC7D64" w:rsidRPr="00D65D08" w:rsidRDefault="00CC7D64" w:rsidP="00CC7D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63EA4D4F" w14:textId="77777777" w:rsidR="00587BC8" w:rsidRPr="00D65D08" w:rsidRDefault="00CC7D64" w:rsidP="00587BC8">
      <w:pPr>
        <w:pStyle w:val="Prrafodelista"/>
        <w:numPr>
          <w:ilvl w:val="0"/>
          <w:numId w:val="32"/>
        </w:numPr>
        <w:ind w:left="426" w:hanging="426"/>
        <w:jc w:val="both"/>
        <w:rPr>
          <w:sz w:val="20"/>
          <w:szCs w:val="20"/>
        </w:rPr>
      </w:pPr>
      <w:r w:rsidRPr="00D65D08">
        <w:rPr>
          <w:sz w:val="20"/>
          <w:szCs w:val="20"/>
        </w:rPr>
        <w:t xml:space="preserve">Al presente documento se adjuntan </w:t>
      </w:r>
      <w:r w:rsidR="00587BC8" w:rsidRPr="00D65D08">
        <w:rPr>
          <w:sz w:val="20"/>
          <w:szCs w:val="20"/>
        </w:rPr>
        <w:t>las siguientes fotografías en formato digital:</w:t>
      </w:r>
    </w:p>
    <w:p w14:paraId="2EA4B348" w14:textId="77777777" w:rsidR="00181BF6" w:rsidRPr="00D65D08" w:rsidRDefault="00181BF6" w:rsidP="00181BF6">
      <w:pPr>
        <w:pStyle w:val="Prrafodelista"/>
        <w:ind w:left="426"/>
        <w:jc w:val="both"/>
        <w:rPr>
          <w:sz w:val="20"/>
          <w:szCs w:val="20"/>
        </w:rPr>
      </w:pPr>
    </w:p>
    <w:p w14:paraId="7F7E93FD" w14:textId="77777777" w:rsidR="00587BC8" w:rsidRPr="00D65D08" w:rsidRDefault="00587BC8" w:rsidP="00587BC8">
      <w:pPr>
        <w:numPr>
          <w:ilvl w:val="0"/>
          <w:numId w:val="8"/>
        </w:numPr>
        <w:ind w:left="709" w:hanging="283"/>
        <w:jc w:val="both"/>
        <w:rPr>
          <w:sz w:val="20"/>
          <w:szCs w:val="20"/>
        </w:rPr>
      </w:pPr>
      <w:r w:rsidRPr="00D65D08">
        <w:rPr>
          <w:sz w:val="20"/>
          <w:szCs w:val="20"/>
        </w:rPr>
        <w:t>F</w:t>
      </w:r>
      <w:r w:rsidR="00CC7D64" w:rsidRPr="00D65D08">
        <w:rPr>
          <w:sz w:val="20"/>
          <w:szCs w:val="20"/>
        </w:rPr>
        <w:t>otografía de la actuación realizada</w:t>
      </w:r>
      <w:r w:rsidRPr="00D65D08">
        <w:rPr>
          <w:sz w:val="20"/>
          <w:szCs w:val="20"/>
        </w:rPr>
        <w:t>.</w:t>
      </w:r>
    </w:p>
    <w:p w14:paraId="36005203" w14:textId="77777777" w:rsidR="00181BF6" w:rsidRPr="00D65D08" w:rsidRDefault="00181BF6" w:rsidP="00181BF6">
      <w:pPr>
        <w:ind w:left="709"/>
        <w:jc w:val="both"/>
        <w:rPr>
          <w:sz w:val="20"/>
          <w:szCs w:val="20"/>
        </w:rPr>
      </w:pPr>
    </w:p>
    <w:p w14:paraId="455715BB" w14:textId="77777777" w:rsidR="00CC7D64" w:rsidRPr="00D65D08" w:rsidRDefault="00587BC8" w:rsidP="00587BC8">
      <w:pPr>
        <w:numPr>
          <w:ilvl w:val="0"/>
          <w:numId w:val="8"/>
        </w:numPr>
        <w:ind w:left="709" w:hanging="283"/>
        <w:jc w:val="both"/>
        <w:rPr>
          <w:sz w:val="20"/>
          <w:szCs w:val="20"/>
        </w:rPr>
      </w:pPr>
      <w:r w:rsidRPr="00D65D08">
        <w:rPr>
          <w:sz w:val="20"/>
          <w:szCs w:val="20"/>
        </w:rPr>
        <w:t>F</w:t>
      </w:r>
      <w:r w:rsidR="00EE2DD0" w:rsidRPr="00D65D08">
        <w:rPr>
          <w:sz w:val="20"/>
          <w:szCs w:val="20"/>
        </w:rPr>
        <w:t>otografía donde aparezca el distintivo adhesivo descrito en la base decimosegunda, que estará situado en las instalaciones de su negocio</w:t>
      </w:r>
      <w:r w:rsidRPr="00D65D08">
        <w:rPr>
          <w:sz w:val="20"/>
          <w:szCs w:val="20"/>
        </w:rPr>
        <w:t>.</w:t>
      </w:r>
    </w:p>
    <w:p w14:paraId="38E97C34" w14:textId="77777777" w:rsidR="00181BF6" w:rsidRPr="00D65D08" w:rsidRDefault="00181BF6" w:rsidP="00181BF6">
      <w:pPr>
        <w:jc w:val="both"/>
        <w:rPr>
          <w:sz w:val="20"/>
          <w:szCs w:val="20"/>
        </w:rPr>
      </w:pPr>
    </w:p>
    <w:p w14:paraId="704EA57D" w14:textId="77777777" w:rsidR="003B3242" w:rsidRPr="00D65D08" w:rsidRDefault="003B324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</w:p>
    <w:p w14:paraId="142F9B02" w14:textId="41D9ACCA" w:rsidR="003B3242" w:rsidRPr="00D65D08" w:rsidRDefault="00CC22CA">
      <w:pPr>
        <w:jc w:val="center"/>
        <w:rPr>
          <w:sz w:val="20"/>
          <w:szCs w:val="20"/>
        </w:rPr>
      </w:pPr>
      <w:r w:rsidRPr="00D65D08">
        <w:rPr>
          <w:sz w:val="20"/>
          <w:szCs w:val="20"/>
        </w:rPr>
        <w:t>En ______</w:t>
      </w:r>
      <w:r w:rsidR="005C0B73" w:rsidRPr="00D65D08">
        <w:rPr>
          <w:sz w:val="20"/>
          <w:szCs w:val="20"/>
        </w:rPr>
        <w:t>______________</w:t>
      </w:r>
      <w:r w:rsidRPr="00D65D08">
        <w:rPr>
          <w:sz w:val="20"/>
          <w:szCs w:val="20"/>
        </w:rPr>
        <w:t>____</w:t>
      </w:r>
      <w:r w:rsidR="00F656C5" w:rsidRPr="00D65D08">
        <w:rPr>
          <w:sz w:val="20"/>
          <w:szCs w:val="20"/>
        </w:rPr>
        <w:t>____</w:t>
      </w:r>
      <w:r w:rsidRPr="00D65D08">
        <w:rPr>
          <w:sz w:val="20"/>
          <w:szCs w:val="20"/>
        </w:rPr>
        <w:t xml:space="preserve">_______ </w:t>
      </w:r>
      <w:proofErr w:type="spellStart"/>
      <w:r w:rsidRPr="00D65D08">
        <w:rPr>
          <w:sz w:val="20"/>
          <w:szCs w:val="20"/>
        </w:rPr>
        <w:t>a</w:t>
      </w:r>
      <w:proofErr w:type="spellEnd"/>
      <w:r w:rsidRPr="00D65D08">
        <w:rPr>
          <w:sz w:val="20"/>
          <w:szCs w:val="20"/>
        </w:rPr>
        <w:t xml:space="preserve"> ___</w:t>
      </w:r>
      <w:r w:rsidR="00D61F36" w:rsidRPr="00D65D08">
        <w:rPr>
          <w:sz w:val="20"/>
          <w:szCs w:val="20"/>
        </w:rPr>
        <w:t xml:space="preserve"> </w:t>
      </w:r>
      <w:proofErr w:type="spellStart"/>
      <w:r w:rsidR="00D61F36" w:rsidRPr="00D65D08">
        <w:rPr>
          <w:sz w:val="20"/>
          <w:szCs w:val="20"/>
        </w:rPr>
        <w:t>de</w:t>
      </w:r>
      <w:proofErr w:type="spellEnd"/>
      <w:r w:rsidR="00D61F36" w:rsidRPr="00D65D08">
        <w:rPr>
          <w:sz w:val="20"/>
          <w:szCs w:val="20"/>
        </w:rPr>
        <w:t xml:space="preserve"> ____________________ </w:t>
      </w:r>
      <w:proofErr w:type="spellStart"/>
      <w:r w:rsidR="00D61F36" w:rsidRPr="00D65D08">
        <w:rPr>
          <w:sz w:val="20"/>
          <w:szCs w:val="20"/>
        </w:rPr>
        <w:t>de</w:t>
      </w:r>
      <w:proofErr w:type="spellEnd"/>
      <w:r w:rsidR="00D61F36" w:rsidRPr="00D65D08">
        <w:rPr>
          <w:sz w:val="20"/>
          <w:szCs w:val="20"/>
        </w:rPr>
        <w:t xml:space="preserve"> 2022</w:t>
      </w:r>
    </w:p>
    <w:p w14:paraId="015A531A" w14:textId="77777777" w:rsidR="00F9043F" w:rsidRPr="00D65D08" w:rsidRDefault="00F9043F">
      <w:pPr>
        <w:jc w:val="center"/>
        <w:rPr>
          <w:sz w:val="20"/>
          <w:szCs w:val="20"/>
        </w:rPr>
      </w:pPr>
    </w:p>
    <w:p w14:paraId="144FA305" w14:textId="1DFFAF89" w:rsidR="000872F5" w:rsidRPr="00D65D08" w:rsidRDefault="000872F5">
      <w:pPr>
        <w:jc w:val="center"/>
        <w:rPr>
          <w:sz w:val="20"/>
          <w:szCs w:val="20"/>
        </w:rPr>
      </w:pPr>
    </w:p>
    <w:p w14:paraId="4E2DBDA9" w14:textId="77777777" w:rsidR="00181BF6" w:rsidRPr="00D65D08" w:rsidRDefault="00181BF6">
      <w:pPr>
        <w:jc w:val="center"/>
        <w:rPr>
          <w:sz w:val="20"/>
          <w:szCs w:val="20"/>
        </w:rPr>
      </w:pPr>
    </w:p>
    <w:p w14:paraId="4BD1C87C" w14:textId="77777777" w:rsidR="000872F5" w:rsidRPr="00D65D08" w:rsidRDefault="000872F5">
      <w:pPr>
        <w:jc w:val="center"/>
        <w:rPr>
          <w:sz w:val="20"/>
          <w:szCs w:val="20"/>
        </w:rPr>
      </w:pPr>
    </w:p>
    <w:p w14:paraId="4A05152A" w14:textId="77777777" w:rsidR="003B3242" w:rsidRPr="00D65D08" w:rsidRDefault="000872F5" w:rsidP="000872F5">
      <w:pPr>
        <w:rPr>
          <w:sz w:val="20"/>
          <w:szCs w:val="20"/>
        </w:rPr>
      </w:pPr>
      <w:r w:rsidRPr="00D65D08">
        <w:rPr>
          <w:sz w:val="20"/>
          <w:szCs w:val="20"/>
        </w:rPr>
        <w:t xml:space="preserve">                                     </w:t>
      </w:r>
      <w:r w:rsidR="00CC22CA" w:rsidRPr="00D65D08">
        <w:rPr>
          <w:sz w:val="20"/>
          <w:szCs w:val="20"/>
        </w:rPr>
        <w:t xml:space="preserve">Fdo.: </w:t>
      </w:r>
    </w:p>
    <w:p w14:paraId="4009B71D" w14:textId="77777777" w:rsidR="003B3242" w:rsidRPr="00D65D08" w:rsidRDefault="003B3242">
      <w:pPr>
        <w:jc w:val="both"/>
        <w:rPr>
          <w:sz w:val="20"/>
          <w:szCs w:val="20"/>
        </w:rPr>
      </w:pPr>
    </w:p>
    <w:p w14:paraId="4FC2989E" w14:textId="77777777" w:rsidR="003B3242" w:rsidRPr="00D65D08" w:rsidRDefault="00CC22CA">
      <w:pPr>
        <w:jc w:val="both"/>
        <w:rPr>
          <w:sz w:val="18"/>
          <w:szCs w:val="18"/>
        </w:rPr>
      </w:pPr>
      <w:r w:rsidRPr="00D65D08">
        <w:rPr>
          <w:sz w:val="18"/>
          <w:szCs w:val="18"/>
        </w:rPr>
        <w:t>La persona firmante declara conocer que en el caso de falsedad en los datos y/o en la documentación aportada u ocultamiento de información, de la que pueda deducirse intención o engaño en beneficio propio o ajeno, podrá ser excluida de este procedimiento de concesión de subvención, podrá ser objeto de sanción (que puede incluir la pérdida temporal de la posibilidad de obtener ayudas públicas y avales de la Administración) y, en su caso, los hechos se pondrán en conocimiento del Ministerio Fiscal</w:t>
      </w:r>
      <w:r w:rsidR="00AB2BBC" w:rsidRPr="00D65D08">
        <w:rPr>
          <w:sz w:val="18"/>
          <w:szCs w:val="18"/>
        </w:rPr>
        <w:t>,</w:t>
      </w:r>
      <w:r w:rsidRPr="00D65D08">
        <w:rPr>
          <w:sz w:val="18"/>
          <w:szCs w:val="18"/>
        </w:rPr>
        <w:t xml:space="preserve"> por si pudieran ser constitutivos de un ilícito penal.</w:t>
      </w:r>
    </w:p>
    <w:p w14:paraId="7765D15E" w14:textId="77777777" w:rsidR="000872F5" w:rsidRPr="00D65D08" w:rsidRDefault="000872F5">
      <w:pPr>
        <w:jc w:val="both"/>
        <w:rPr>
          <w:sz w:val="20"/>
          <w:szCs w:val="20"/>
        </w:rPr>
      </w:pPr>
    </w:p>
    <w:p w14:paraId="181DF98A" w14:textId="30D855BD" w:rsidR="005C0B73" w:rsidRPr="00D65D08" w:rsidRDefault="005C0B73" w:rsidP="00587BC8">
      <w:pPr>
        <w:pStyle w:val="Textoindependiente"/>
        <w:spacing w:line="242" w:lineRule="auto"/>
        <w:ind w:right="-1"/>
        <w:jc w:val="both"/>
        <w:rPr>
          <w:rFonts w:cs="Arial"/>
          <w:color w:val="231F20"/>
          <w:sz w:val="20"/>
          <w:szCs w:val="20"/>
        </w:rPr>
      </w:pPr>
      <w:r w:rsidRPr="00D65D08">
        <w:rPr>
          <w:rFonts w:cs="Arial"/>
          <w:color w:val="231F20"/>
          <w:sz w:val="20"/>
          <w:szCs w:val="20"/>
        </w:rPr>
        <w:t>____________________________________________________________________________</w:t>
      </w:r>
    </w:p>
    <w:p w14:paraId="50FAD64F" w14:textId="77777777" w:rsidR="00587BC8" w:rsidRPr="00D65D08" w:rsidRDefault="005C0B73" w:rsidP="00AB2BBC">
      <w:pPr>
        <w:ind w:right="-852" w:hanging="426"/>
        <w:jc w:val="center"/>
        <w:rPr>
          <w:sz w:val="20"/>
          <w:szCs w:val="20"/>
        </w:rPr>
      </w:pPr>
      <w:r w:rsidRPr="00D65D08">
        <w:rPr>
          <w:sz w:val="20"/>
          <w:szCs w:val="20"/>
        </w:rPr>
        <w:t>ILMO. SR. PRESIDENTE DE LA DIPUTACIÓN PROVINCIAL DE GUADALAJARA</w:t>
      </w:r>
    </w:p>
    <w:sectPr w:rsidR="00587BC8" w:rsidRPr="00D65D08" w:rsidSect="00A8230B">
      <w:headerReference w:type="default" r:id="rId7"/>
      <w:footerReference w:type="default" r:id="rId8"/>
      <w:pgSz w:w="11906" w:h="16838"/>
      <w:pgMar w:top="2782" w:right="1701" w:bottom="16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1942" w14:textId="77777777" w:rsidR="001A25A0" w:rsidRDefault="001A25A0">
      <w:r>
        <w:separator/>
      </w:r>
    </w:p>
  </w:endnote>
  <w:endnote w:type="continuationSeparator" w:id="0">
    <w:p w14:paraId="6E778556" w14:textId="77777777" w:rsidR="001A25A0" w:rsidRDefault="001A25A0">
      <w:r>
        <w:continuationSeparator/>
      </w:r>
    </w:p>
  </w:endnote>
  <w:endnote w:type="continuationNotice" w:id="1">
    <w:p w14:paraId="7B297A3B" w14:textId="77777777" w:rsidR="001A25A0" w:rsidRDefault="001A2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3DF4" w14:textId="77777777" w:rsidR="00392C1A" w:rsidRDefault="00392C1A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20"/>
      <w:jc w:val="center"/>
      <w:rPr>
        <w:color w:val="000000"/>
      </w:rPr>
    </w:pPr>
    <w:r>
      <w:rPr>
        <w:b/>
        <w:color w:val="000000"/>
      </w:rPr>
      <w:t>Diputación de Guadalajara</w:t>
    </w:r>
  </w:p>
  <w:p w14:paraId="6B259F17" w14:textId="77777777" w:rsidR="00392C1A" w:rsidRDefault="00392C1A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000000"/>
      </w:rPr>
    </w:pPr>
    <w:r>
      <w:rPr>
        <w:color w:val="000000"/>
        <w:sz w:val="16"/>
        <w:szCs w:val="16"/>
      </w:rPr>
      <w:t xml:space="preserve">Plaza Moreno, 10, Guadalajara. 19001 (Guadalajara). Tfno. 949887500. Fax: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6582" w14:textId="77777777" w:rsidR="001A25A0" w:rsidRDefault="001A25A0">
      <w:r>
        <w:separator/>
      </w:r>
    </w:p>
  </w:footnote>
  <w:footnote w:type="continuationSeparator" w:id="0">
    <w:p w14:paraId="4EEC4B7A" w14:textId="77777777" w:rsidR="001A25A0" w:rsidRDefault="001A25A0">
      <w:r>
        <w:continuationSeparator/>
      </w:r>
    </w:p>
  </w:footnote>
  <w:footnote w:type="continuationNotice" w:id="1">
    <w:p w14:paraId="736E3DE9" w14:textId="77777777" w:rsidR="001A25A0" w:rsidRDefault="001A2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BE7C" w14:textId="77777777" w:rsidR="00392C1A" w:rsidRDefault="00392C1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44A493" wp14:editId="596A8E91">
          <wp:extent cx="698500" cy="698500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74B68DC2" w14:textId="77777777" w:rsidR="00392C1A" w:rsidRDefault="00392C1A"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  <w:between w:val="nil"/>
      </w:pBdr>
      <w:tabs>
        <w:tab w:val="right" w:pos="9637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Diputación de Guadalajara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</w:rPr>
    </w:lvl>
  </w:abstractNum>
  <w:abstractNum w:abstractNumId="1" w15:restartNumberingAfterBreak="0">
    <w:nsid w:val="007F3FED"/>
    <w:multiLevelType w:val="hybridMultilevel"/>
    <w:tmpl w:val="7F66EFEA"/>
    <w:lvl w:ilvl="0" w:tplc="9724BDA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5671"/>
    <w:multiLevelType w:val="multilevel"/>
    <w:tmpl w:val="47505CA4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31BA2"/>
    <w:multiLevelType w:val="multilevel"/>
    <w:tmpl w:val="BB7E539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D27395"/>
    <w:multiLevelType w:val="multilevel"/>
    <w:tmpl w:val="F3CC92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5A73A4"/>
    <w:multiLevelType w:val="multilevel"/>
    <w:tmpl w:val="558C59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A91188"/>
    <w:multiLevelType w:val="multilevel"/>
    <w:tmpl w:val="D11E05A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3303D8"/>
    <w:multiLevelType w:val="multilevel"/>
    <w:tmpl w:val="23666A1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BF1603"/>
    <w:multiLevelType w:val="hybridMultilevel"/>
    <w:tmpl w:val="890E6A68"/>
    <w:lvl w:ilvl="0" w:tplc="6E10E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3867C1"/>
    <w:multiLevelType w:val="multilevel"/>
    <w:tmpl w:val="D5D2784A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151C6"/>
    <w:multiLevelType w:val="multilevel"/>
    <w:tmpl w:val="5BF06736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B3263D"/>
    <w:multiLevelType w:val="multilevel"/>
    <w:tmpl w:val="646AD0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1641C"/>
    <w:multiLevelType w:val="multilevel"/>
    <w:tmpl w:val="8B34E8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EF20C02"/>
    <w:multiLevelType w:val="multilevel"/>
    <w:tmpl w:val="B0B6DE6C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667FDA"/>
    <w:multiLevelType w:val="hybridMultilevel"/>
    <w:tmpl w:val="8AE02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4A3A"/>
    <w:multiLevelType w:val="multilevel"/>
    <w:tmpl w:val="141CC51C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D83E3D"/>
    <w:multiLevelType w:val="multilevel"/>
    <w:tmpl w:val="E946A92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A44F42"/>
    <w:multiLevelType w:val="multilevel"/>
    <w:tmpl w:val="A0CE91D2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CF6986"/>
    <w:multiLevelType w:val="multilevel"/>
    <w:tmpl w:val="2C88EAA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406D"/>
    <w:multiLevelType w:val="multilevel"/>
    <w:tmpl w:val="EE3C3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3A5EA9"/>
    <w:multiLevelType w:val="multilevel"/>
    <w:tmpl w:val="085ABBBA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8350B1"/>
    <w:multiLevelType w:val="multilevel"/>
    <w:tmpl w:val="98C65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7E2"/>
    <w:multiLevelType w:val="hybridMultilevel"/>
    <w:tmpl w:val="19484A16"/>
    <w:lvl w:ilvl="0" w:tplc="74F2F37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05EBB"/>
    <w:multiLevelType w:val="multilevel"/>
    <w:tmpl w:val="0366C478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6E03B2"/>
    <w:multiLevelType w:val="hybridMultilevel"/>
    <w:tmpl w:val="890E6A6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B87B18"/>
    <w:multiLevelType w:val="hybridMultilevel"/>
    <w:tmpl w:val="3886D63C"/>
    <w:lvl w:ilvl="0" w:tplc="E2EAB492">
      <w:start w:val="1"/>
      <w:numFmt w:val="bullet"/>
      <w:lvlText w:val="-"/>
      <w:lvlJc w:val="left"/>
      <w:pPr>
        <w:ind w:left="2138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E360BDE"/>
    <w:multiLevelType w:val="hybridMultilevel"/>
    <w:tmpl w:val="1C8811B8"/>
    <w:lvl w:ilvl="0" w:tplc="150A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1548"/>
    <w:multiLevelType w:val="multilevel"/>
    <w:tmpl w:val="3176C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04531"/>
    <w:multiLevelType w:val="hybridMultilevel"/>
    <w:tmpl w:val="AFDE869E"/>
    <w:lvl w:ilvl="0" w:tplc="E2EAB4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C2ADF"/>
    <w:multiLevelType w:val="multilevel"/>
    <w:tmpl w:val="C9E61D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91A02"/>
    <w:multiLevelType w:val="hybridMultilevel"/>
    <w:tmpl w:val="D9DC59E2"/>
    <w:lvl w:ilvl="0" w:tplc="33523DE6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82319"/>
    <w:multiLevelType w:val="hybridMultilevel"/>
    <w:tmpl w:val="F7FC2E06"/>
    <w:lvl w:ilvl="0" w:tplc="1520C30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6C356F"/>
    <w:multiLevelType w:val="multilevel"/>
    <w:tmpl w:val="620251AC"/>
    <w:lvl w:ilvl="0">
      <w:start w:val="1"/>
      <w:numFmt w:val="bullet"/>
      <w:lvlText w:val=""/>
      <w:lvlJc w:val="left"/>
      <w:pPr>
        <w:ind w:left="1004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5E7817"/>
    <w:multiLevelType w:val="multilevel"/>
    <w:tmpl w:val="D11E05A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935E13"/>
    <w:multiLevelType w:val="multilevel"/>
    <w:tmpl w:val="72FEF878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F57ED1"/>
    <w:multiLevelType w:val="multilevel"/>
    <w:tmpl w:val="E530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472AE"/>
    <w:multiLevelType w:val="hybridMultilevel"/>
    <w:tmpl w:val="8802381E"/>
    <w:lvl w:ilvl="0" w:tplc="10BEA8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F7A48"/>
    <w:multiLevelType w:val="hybridMultilevel"/>
    <w:tmpl w:val="EE6C66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B3E66"/>
    <w:multiLevelType w:val="multilevel"/>
    <w:tmpl w:val="3EC452FC"/>
    <w:lvl w:ilvl="0">
      <w:start w:val="1"/>
      <w:numFmt w:val="bullet"/>
      <w:lvlText w:val=""/>
      <w:lvlJc w:val="left"/>
      <w:pPr>
        <w:ind w:left="360" w:hanging="360"/>
      </w:pPr>
      <w:rPr>
        <w:rFonts w:ascii="Symbol" w:eastAsia="STXihei" w:hAnsi="Symbol" w:hint="default"/>
        <w:color w:val="auto"/>
        <w:lang w:val="es-ES_tradn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1B7B9C"/>
    <w:multiLevelType w:val="multilevel"/>
    <w:tmpl w:val="BF8ACA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9380">
    <w:abstractNumId w:val="32"/>
  </w:num>
  <w:num w:numId="2" w16cid:durableId="239828015">
    <w:abstractNumId w:val="29"/>
  </w:num>
  <w:num w:numId="3" w16cid:durableId="1790928563">
    <w:abstractNumId w:val="23"/>
  </w:num>
  <w:num w:numId="4" w16cid:durableId="1463693676">
    <w:abstractNumId w:val="34"/>
  </w:num>
  <w:num w:numId="5" w16cid:durableId="455568074">
    <w:abstractNumId w:val="27"/>
  </w:num>
  <w:num w:numId="6" w16cid:durableId="772021074">
    <w:abstractNumId w:val="16"/>
  </w:num>
  <w:num w:numId="7" w16cid:durableId="477460719">
    <w:abstractNumId w:val="5"/>
  </w:num>
  <w:num w:numId="8" w16cid:durableId="475144907">
    <w:abstractNumId w:val="19"/>
  </w:num>
  <w:num w:numId="9" w16cid:durableId="754548121">
    <w:abstractNumId w:val="17"/>
  </w:num>
  <w:num w:numId="10" w16cid:durableId="1732607479">
    <w:abstractNumId w:val="21"/>
  </w:num>
  <w:num w:numId="11" w16cid:durableId="1402362464">
    <w:abstractNumId w:val="12"/>
  </w:num>
  <w:num w:numId="12" w16cid:durableId="1314409691">
    <w:abstractNumId w:val="11"/>
  </w:num>
  <w:num w:numId="13" w16cid:durableId="877624682">
    <w:abstractNumId w:val="35"/>
  </w:num>
  <w:num w:numId="14" w16cid:durableId="706640151">
    <w:abstractNumId w:val="4"/>
  </w:num>
  <w:num w:numId="15" w16cid:durableId="707534110">
    <w:abstractNumId w:val="13"/>
  </w:num>
  <w:num w:numId="16" w16cid:durableId="1594121416">
    <w:abstractNumId w:val="18"/>
  </w:num>
  <w:num w:numId="17" w16cid:durableId="683165283">
    <w:abstractNumId w:val="7"/>
  </w:num>
  <w:num w:numId="18" w16cid:durableId="835026334">
    <w:abstractNumId w:val="39"/>
  </w:num>
  <w:num w:numId="19" w16cid:durableId="1229146288">
    <w:abstractNumId w:val="10"/>
  </w:num>
  <w:num w:numId="20" w16cid:durableId="957644562">
    <w:abstractNumId w:val="2"/>
  </w:num>
  <w:num w:numId="21" w16cid:durableId="1233395616">
    <w:abstractNumId w:val="3"/>
  </w:num>
  <w:num w:numId="22" w16cid:durableId="1994602928">
    <w:abstractNumId w:val="20"/>
  </w:num>
  <w:num w:numId="23" w16cid:durableId="969818275">
    <w:abstractNumId w:val="33"/>
  </w:num>
  <w:num w:numId="24" w16cid:durableId="1307592476">
    <w:abstractNumId w:val="9"/>
  </w:num>
  <w:num w:numId="25" w16cid:durableId="136846220">
    <w:abstractNumId w:val="15"/>
  </w:num>
  <w:num w:numId="26" w16cid:durableId="1242176678">
    <w:abstractNumId w:val="14"/>
  </w:num>
  <w:num w:numId="27" w16cid:durableId="11998610">
    <w:abstractNumId w:val="28"/>
  </w:num>
  <w:num w:numId="28" w16cid:durableId="1240290281">
    <w:abstractNumId w:val="8"/>
  </w:num>
  <w:num w:numId="29" w16cid:durableId="1637103400">
    <w:abstractNumId w:val="31"/>
  </w:num>
  <w:num w:numId="30" w16cid:durableId="1613828167">
    <w:abstractNumId w:val="24"/>
  </w:num>
  <w:num w:numId="31" w16cid:durableId="229314454">
    <w:abstractNumId w:val="38"/>
  </w:num>
  <w:num w:numId="32" w16cid:durableId="1235437711">
    <w:abstractNumId w:val="6"/>
  </w:num>
  <w:num w:numId="33" w16cid:durableId="618756086">
    <w:abstractNumId w:val="37"/>
  </w:num>
  <w:num w:numId="34" w16cid:durableId="1280916795">
    <w:abstractNumId w:val="25"/>
  </w:num>
  <w:num w:numId="35" w16cid:durableId="21708626">
    <w:abstractNumId w:val="0"/>
  </w:num>
  <w:num w:numId="36" w16cid:durableId="1589119786">
    <w:abstractNumId w:val="26"/>
  </w:num>
  <w:num w:numId="37" w16cid:durableId="912397079">
    <w:abstractNumId w:val="1"/>
  </w:num>
  <w:num w:numId="38" w16cid:durableId="914630358">
    <w:abstractNumId w:val="22"/>
  </w:num>
  <w:num w:numId="39" w16cid:durableId="312220333">
    <w:abstractNumId w:val="36"/>
  </w:num>
  <w:num w:numId="40" w16cid:durableId="17053286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2"/>
    <w:rsid w:val="00013C43"/>
    <w:rsid w:val="00046BB8"/>
    <w:rsid w:val="00077BE9"/>
    <w:rsid w:val="000872F5"/>
    <w:rsid w:val="00091F39"/>
    <w:rsid w:val="00094028"/>
    <w:rsid w:val="000F5DE4"/>
    <w:rsid w:val="000F6FB8"/>
    <w:rsid w:val="000F77E6"/>
    <w:rsid w:val="00103EAA"/>
    <w:rsid w:val="001265C9"/>
    <w:rsid w:val="00133D85"/>
    <w:rsid w:val="001524A9"/>
    <w:rsid w:val="0016346C"/>
    <w:rsid w:val="00181BF6"/>
    <w:rsid w:val="00187925"/>
    <w:rsid w:val="0019435E"/>
    <w:rsid w:val="001A25A0"/>
    <w:rsid w:val="001D643D"/>
    <w:rsid w:val="001E7828"/>
    <w:rsid w:val="001F073D"/>
    <w:rsid w:val="00237FFC"/>
    <w:rsid w:val="002B5EEE"/>
    <w:rsid w:val="002E092D"/>
    <w:rsid w:val="002F38D3"/>
    <w:rsid w:val="00317B66"/>
    <w:rsid w:val="003448A2"/>
    <w:rsid w:val="003514A8"/>
    <w:rsid w:val="003572F5"/>
    <w:rsid w:val="003661BD"/>
    <w:rsid w:val="00380131"/>
    <w:rsid w:val="00392C1A"/>
    <w:rsid w:val="003A40B8"/>
    <w:rsid w:val="003A711B"/>
    <w:rsid w:val="003B0EA0"/>
    <w:rsid w:val="003B3242"/>
    <w:rsid w:val="003B453B"/>
    <w:rsid w:val="003C2258"/>
    <w:rsid w:val="003C271E"/>
    <w:rsid w:val="003C4C4F"/>
    <w:rsid w:val="003F4B86"/>
    <w:rsid w:val="0041729B"/>
    <w:rsid w:val="0042413F"/>
    <w:rsid w:val="004A5ED8"/>
    <w:rsid w:val="004A6D4F"/>
    <w:rsid w:val="004B3DC1"/>
    <w:rsid w:val="004B554E"/>
    <w:rsid w:val="004E0D1C"/>
    <w:rsid w:val="0052341F"/>
    <w:rsid w:val="00587BC8"/>
    <w:rsid w:val="00590472"/>
    <w:rsid w:val="00595205"/>
    <w:rsid w:val="005A60E0"/>
    <w:rsid w:val="005C0B73"/>
    <w:rsid w:val="005C5FD3"/>
    <w:rsid w:val="005D4086"/>
    <w:rsid w:val="005E1992"/>
    <w:rsid w:val="005F5246"/>
    <w:rsid w:val="00607052"/>
    <w:rsid w:val="00670743"/>
    <w:rsid w:val="006C2398"/>
    <w:rsid w:val="006C3F8A"/>
    <w:rsid w:val="006F2303"/>
    <w:rsid w:val="0072740A"/>
    <w:rsid w:val="00741C01"/>
    <w:rsid w:val="00757225"/>
    <w:rsid w:val="007645C3"/>
    <w:rsid w:val="00764AC9"/>
    <w:rsid w:val="007735A2"/>
    <w:rsid w:val="007C1591"/>
    <w:rsid w:val="007C748B"/>
    <w:rsid w:val="008221FC"/>
    <w:rsid w:val="0085548B"/>
    <w:rsid w:val="00872A7E"/>
    <w:rsid w:val="008833D1"/>
    <w:rsid w:val="008A51D9"/>
    <w:rsid w:val="009436A2"/>
    <w:rsid w:val="0094562B"/>
    <w:rsid w:val="00973A31"/>
    <w:rsid w:val="009B1D89"/>
    <w:rsid w:val="00A06610"/>
    <w:rsid w:val="00A23A4E"/>
    <w:rsid w:val="00A27432"/>
    <w:rsid w:val="00A35432"/>
    <w:rsid w:val="00A359E2"/>
    <w:rsid w:val="00A35DAE"/>
    <w:rsid w:val="00A434A4"/>
    <w:rsid w:val="00A52D4D"/>
    <w:rsid w:val="00A60BDA"/>
    <w:rsid w:val="00A60FD5"/>
    <w:rsid w:val="00A64D91"/>
    <w:rsid w:val="00A74AC5"/>
    <w:rsid w:val="00A8230B"/>
    <w:rsid w:val="00AB2BBC"/>
    <w:rsid w:val="00AC28E0"/>
    <w:rsid w:val="00AC5D99"/>
    <w:rsid w:val="00AE5BEA"/>
    <w:rsid w:val="00AF1ABE"/>
    <w:rsid w:val="00B35B1C"/>
    <w:rsid w:val="00B45B32"/>
    <w:rsid w:val="00B533FD"/>
    <w:rsid w:val="00C202DE"/>
    <w:rsid w:val="00C63B13"/>
    <w:rsid w:val="00C657C4"/>
    <w:rsid w:val="00C7786E"/>
    <w:rsid w:val="00CC02EB"/>
    <w:rsid w:val="00CC22CA"/>
    <w:rsid w:val="00CC7D64"/>
    <w:rsid w:val="00CD3D71"/>
    <w:rsid w:val="00D45000"/>
    <w:rsid w:val="00D61F36"/>
    <w:rsid w:val="00D65D08"/>
    <w:rsid w:val="00DB1506"/>
    <w:rsid w:val="00DE3ECF"/>
    <w:rsid w:val="00DF7B42"/>
    <w:rsid w:val="00E056B3"/>
    <w:rsid w:val="00E164D2"/>
    <w:rsid w:val="00E176DF"/>
    <w:rsid w:val="00E26E31"/>
    <w:rsid w:val="00E636C2"/>
    <w:rsid w:val="00E71162"/>
    <w:rsid w:val="00ED7714"/>
    <w:rsid w:val="00EE2DD0"/>
    <w:rsid w:val="00EE5DE1"/>
    <w:rsid w:val="00F037DF"/>
    <w:rsid w:val="00F10A4A"/>
    <w:rsid w:val="00F46170"/>
    <w:rsid w:val="00F4728E"/>
    <w:rsid w:val="00F573A9"/>
    <w:rsid w:val="00F6405B"/>
    <w:rsid w:val="00F656C5"/>
    <w:rsid w:val="00F8261E"/>
    <w:rsid w:val="00F831D3"/>
    <w:rsid w:val="00F9043F"/>
    <w:rsid w:val="00F91071"/>
    <w:rsid w:val="00F930F7"/>
    <w:rsid w:val="00F96448"/>
    <w:rsid w:val="00FB3F81"/>
    <w:rsid w:val="00FE4B1B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4DDC"/>
  <w15:docId w15:val="{DCCB12B2-BF54-4661-8AA6-97F9E9F3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0B"/>
  </w:style>
  <w:style w:type="paragraph" w:styleId="Ttulo1">
    <w:name w:val="heading 1"/>
    <w:basedOn w:val="Normal"/>
    <w:next w:val="Normal"/>
    <w:uiPriority w:val="9"/>
    <w:qFormat/>
    <w:rsid w:val="00A823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A823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A8230B"/>
    <w:pPr>
      <w:widowControl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unhideWhenUsed/>
    <w:qFormat/>
    <w:rsid w:val="00A8230B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8230B"/>
    <w:pPr>
      <w:widowControl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823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823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823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823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23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823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823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823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A8230B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5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46B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BB8"/>
  </w:style>
  <w:style w:type="paragraph" w:styleId="Piedepgina">
    <w:name w:val="footer"/>
    <w:basedOn w:val="Normal"/>
    <w:link w:val="PiedepginaCar"/>
    <w:uiPriority w:val="99"/>
    <w:semiHidden/>
    <w:unhideWhenUsed/>
    <w:rsid w:val="00046B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BB8"/>
  </w:style>
  <w:style w:type="paragraph" w:styleId="Textoindependiente">
    <w:name w:val="Body Text"/>
    <w:basedOn w:val="Normal"/>
    <w:link w:val="TextoindependienteCar"/>
    <w:rsid w:val="001D643D"/>
    <w:pPr>
      <w:suppressAutoHyphens/>
      <w:spacing w:after="120"/>
    </w:pPr>
    <w:rPr>
      <w:rFonts w:eastAsia="Lucida Sans Unicode" w:cs="Times New Roman"/>
      <w:kern w:val="2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D643D"/>
    <w:rPr>
      <w:rFonts w:eastAsia="Lucida Sans Unicode" w:cs="Times New Roman"/>
      <w:kern w:val="2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3C271E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3C271E"/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9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1926</dc:creator>
  <cp:lastModifiedBy>Marta Polo Morales</cp:lastModifiedBy>
  <cp:revision>6</cp:revision>
  <cp:lastPrinted>2022-05-03T06:53:00Z</cp:lastPrinted>
  <dcterms:created xsi:type="dcterms:W3CDTF">2022-06-06T07:03:00Z</dcterms:created>
  <dcterms:modified xsi:type="dcterms:W3CDTF">2022-06-06T07:25:00Z</dcterms:modified>
</cp:coreProperties>
</file>